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51CA0" w14:textId="1260094C" w:rsidR="007E1937" w:rsidRPr="007E1937" w:rsidRDefault="00B67056" w:rsidP="00B67056">
      <w:pPr>
        <w:jc w:val="both"/>
        <w:rPr>
          <w:rFonts w:ascii="Segoe UI" w:hAnsi="Segoe UI" w:cs="Segoe UI"/>
          <w:i/>
          <w:iCs/>
          <w:color w:val="002060"/>
        </w:rPr>
      </w:pPr>
      <w:r w:rsidRPr="007E1937">
        <w:rPr>
          <w:rFonts w:ascii="Segoe UI" w:hAnsi="Segoe UI" w:cs="Segoe UI"/>
          <w:i/>
          <w:iCs/>
          <w:color w:val="002060"/>
        </w:rPr>
        <w:t xml:space="preserve">CAZAS povodom Svjetskog dan borbe protiv side </w:t>
      </w:r>
    </w:p>
    <w:p w14:paraId="62EE40D2" w14:textId="19955EBC" w:rsidR="00B67056" w:rsidRPr="007E1937" w:rsidRDefault="00B67056" w:rsidP="007E1937">
      <w:pPr>
        <w:ind w:left="708"/>
        <w:rPr>
          <w:rFonts w:ascii="Segoe UI" w:hAnsi="Segoe UI" w:cs="Segoe UI"/>
          <w:b/>
          <w:bCs/>
          <w:color w:val="002060"/>
        </w:rPr>
      </w:pPr>
      <w:r w:rsidRPr="007E1937">
        <w:rPr>
          <w:rFonts w:ascii="Segoe UI" w:hAnsi="Segoe UI" w:cs="Segoe UI"/>
          <w:b/>
          <w:bCs/>
          <w:color w:val="002060"/>
        </w:rPr>
        <w:t>PREVENCIJA, LIJEČENJE I PODRŠKA U OBLASTI HIV/AIDS-A DA OSTANU U VRHU JAVNO ZDRAVSTVENIH PRIORITETA.</w:t>
      </w:r>
    </w:p>
    <w:p w14:paraId="1323B433" w14:textId="77777777" w:rsidR="007E1937" w:rsidRDefault="007E1937" w:rsidP="00B67056">
      <w:pPr>
        <w:jc w:val="both"/>
        <w:rPr>
          <w:rFonts w:ascii="Segoe UI" w:hAnsi="Segoe UI" w:cs="Segoe UI"/>
          <w:color w:val="FF0000"/>
        </w:rPr>
      </w:pPr>
    </w:p>
    <w:p w14:paraId="1920CF87" w14:textId="09516887" w:rsidR="00B67056" w:rsidRPr="007E1937" w:rsidRDefault="00B67056" w:rsidP="00B67056">
      <w:pPr>
        <w:jc w:val="both"/>
        <w:rPr>
          <w:rFonts w:ascii="Segoe UI" w:hAnsi="Segoe UI" w:cs="Segoe UI"/>
          <w:color w:val="FF0000"/>
        </w:rPr>
      </w:pPr>
      <w:r w:rsidRPr="007E1937">
        <w:rPr>
          <w:rFonts w:ascii="Segoe UI" w:hAnsi="Segoe UI" w:cs="Segoe UI"/>
          <w:color w:val="FF0000"/>
        </w:rPr>
        <w:t xml:space="preserve">(U Podgorici, 30.11.2020.) </w:t>
      </w:r>
    </w:p>
    <w:p w14:paraId="53178737" w14:textId="0939FF6C" w:rsidR="00B67056" w:rsidRPr="007E1937" w:rsidRDefault="00B67056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Prvi decembar se u svijetu obilježava kao </w:t>
      </w:r>
      <w:r w:rsidRPr="007E1937">
        <w:rPr>
          <w:rFonts w:ascii="Segoe UI" w:hAnsi="Segoe UI" w:cs="Segoe UI"/>
          <w:i/>
          <w:iCs/>
          <w:color w:val="002060"/>
        </w:rPr>
        <w:t>S</w:t>
      </w:r>
      <w:r w:rsidRPr="007E1937">
        <w:rPr>
          <w:rFonts w:ascii="Segoe UI" w:hAnsi="Segoe UI" w:cs="Segoe UI"/>
          <w:i/>
          <w:iCs/>
          <w:color w:val="002060"/>
        </w:rPr>
        <w:t>vjetski dan borbe protiv side</w:t>
      </w:r>
      <w:r w:rsidRPr="007E1937">
        <w:rPr>
          <w:rFonts w:ascii="Segoe UI" w:hAnsi="Segoe UI" w:cs="Segoe UI"/>
          <w:color w:val="002060"/>
        </w:rPr>
        <w:t xml:space="preserve"> sa ciljem da ukaže na značaj  prevencije HIV/AIDS-a ali i na postignute rezultate i preuzete obaveze</w:t>
      </w:r>
      <w:r w:rsidRPr="007E1937">
        <w:rPr>
          <w:rFonts w:ascii="Segoe UI" w:hAnsi="Segoe UI" w:cs="Segoe UI"/>
          <w:color w:val="002060"/>
        </w:rPr>
        <w:t xml:space="preserve"> donosioca odluka</w:t>
      </w:r>
      <w:r w:rsidRPr="007E1937">
        <w:rPr>
          <w:rFonts w:ascii="Segoe UI" w:hAnsi="Segoe UI" w:cs="Segoe UI"/>
          <w:color w:val="002060"/>
        </w:rPr>
        <w:t xml:space="preserve">. </w:t>
      </w:r>
    </w:p>
    <w:p w14:paraId="74D8F777" w14:textId="77777777" w:rsidR="00B67056" w:rsidRPr="007E1937" w:rsidRDefault="00B67056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Tokom 2019. godine više od 12 miliona </w:t>
      </w:r>
      <w:proofErr w:type="spellStart"/>
      <w:r w:rsidRPr="007E1937">
        <w:rPr>
          <w:rFonts w:ascii="Segoe UI" w:hAnsi="Segoe UI" w:cs="Segoe UI"/>
          <w:color w:val="002060"/>
        </w:rPr>
        <w:t>ljudi</w:t>
      </w:r>
      <w:proofErr w:type="spellEnd"/>
      <w:r w:rsidRPr="007E1937">
        <w:rPr>
          <w:rFonts w:ascii="Segoe UI" w:hAnsi="Segoe UI" w:cs="Segoe UI"/>
          <w:color w:val="002060"/>
        </w:rPr>
        <w:t xml:space="preserve"> čeka na HIV tretman dok je 1,7 miliona inficirano HIV-om tokom 2019. godine u svijetu jer nijesu imali pristup osnovnim servisima. Iz UNAIDS-a upozoravaju da COVID19 </w:t>
      </w:r>
      <w:proofErr w:type="spellStart"/>
      <w:r w:rsidRPr="007E1937">
        <w:rPr>
          <w:rFonts w:ascii="Segoe UI" w:hAnsi="Segoe UI" w:cs="Segoe UI"/>
          <w:color w:val="002060"/>
        </w:rPr>
        <w:t>pandemija</w:t>
      </w:r>
      <w:proofErr w:type="spellEnd"/>
      <w:r w:rsidRPr="007E1937">
        <w:rPr>
          <w:rFonts w:ascii="Segoe UI" w:hAnsi="Segoe UI" w:cs="Segoe UI"/>
          <w:color w:val="002060"/>
        </w:rPr>
        <w:t xml:space="preserve"> prijeti da ugrozi napredak koji je napravljen u svijetu posljednjih 20 godina i naglašavaju da</w:t>
      </w:r>
      <w:r w:rsidRPr="007E1937">
        <w:rPr>
          <w:rFonts w:ascii="Segoe UI" w:hAnsi="Segoe UI" w:cs="Segoe UI"/>
          <w:color w:val="002060"/>
        </w:rPr>
        <w:t>,</w:t>
      </w:r>
      <w:r w:rsidRPr="007E1937">
        <w:rPr>
          <w:rFonts w:ascii="Segoe UI" w:hAnsi="Segoe UI" w:cs="Segoe UI"/>
          <w:color w:val="002060"/>
        </w:rPr>
        <w:t xml:space="preserve"> kao i svaka epidemija, </w:t>
      </w:r>
      <w:r w:rsidRPr="007E1937">
        <w:rPr>
          <w:rFonts w:ascii="Segoe UI" w:hAnsi="Segoe UI" w:cs="Segoe UI"/>
          <w:color w:val="002060"/>
        </w:rPr>
        <w:t xml:space="preserve"> </w:t>
      </w:r>
      <w:r w:rsidRPr="007E1937">
        <w:rPr>
          <w:rFonts w:ascii="Segoe UI" w:hAnsi="Segoe UI" w:cs="Segoe UI"/>
          <w:color w:val="002060"/>
        </w:rPr>
        <w:t xml:space="preserve">ova dodatno produbljuje nejednakosti koje već postoje u društvu. </w:t>
      </w:r>
    </w:p>
    <w:p w14:paraId="792AEBD0" w14:textId="0F856F7B" w:rsidR="00B67056" w:rsidRPr="007E1937" w:rsidRDefault="00B67056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Prema podacima Instituta za javno zdravlje, od kada je zabilježen prvi slučaj HIV-a 1989. godine </w:t>
      </w:r>
      <w:r w:rsidRPr="007E1937">
        <w:rPr>
          <w:rFonts w:ascii="Segoe UI" w:hAnsi="Segoe UI" w:cs="Segoe UI"/>
          <w:b/>
          <w:bCs/>
          <w:color w:val="002060"/>
        </w:rPr>
        <w:t>do kraja 2019. godine, u Crnoj Gori je registrovano ukupno 303 slučaja virusa</w:t>
      </w:r>
      <w:r w:rsidRPr="007E1937">
        <w:rPr>
          <w:rFonts w:ascii="Segoe UI" w:hAnsi="Segoe UI" w:cs="Segoe UI"/>
          <w:color w:val="002060"/>
        </w:rPr>
        <w:t xml:space="preserve">. </w:t>
      </w:r>
      <w:r w:rsidRPr="007E1937">
        <w:rPr>
          <w:rFonts w:ascii="Segoe UI" w:hAnsi="Segoe UI" w:cs="Segoe UI"/>
          <w:color w:val="002060"/>
        </w:rPr>
        <w:t>Od početka epidemije do kraja 2019. ukupno 60 osoba je umrlo od posljedica AIDS-a</w:t>
      </w:r>
      <w:r w:rsidRPr="007E1937">
        <w:rPr>
          <w:rFonts w:ascii="Segoe UI" w:hAnsi="Segoe UI" w:cs="Segoe UI"/>
          <w:color w:val="002060"/>
        </w:rPr>
        <w:t xml:space="preserve">. </w:t>
      </w:r>
      <w:r w:rsidRPr="007E1937">
        <w:rPr>
          <w:rFonts w:ascii="Segoe UI" w:hAnsi="Segoe UI" w:cs="Segoe UI"/>
          <w:color w:val="002060"/>
        </w:rPr>
        <w:t xml:space="preserve"> U 2019. godini u Crnoj Gori registrovano je 26 novih HIV/AIDS slučaj</w:t>
      </w:r>
      <w:r w:rsidRPr="007E1937">
        <w:rPr>
          <w:rFonts w:ascii="Segoe UI" w:hAnsi="Segoe UI" w:cs="Segoe UI"/>
          <w:color w:val="002060"/>
        </w:rPr>
        <w:t>ev</w:t>
      </w:r>
      <w:r w:rsidRPr="007E1937">
        <w:rPr>
          <w:rFonts w:ascii="Segoe UI" w:hAnsi="Segoe UI" w:cs="Segoe UI"/>
          <w:color w:val="002060"/>
        </w:rPr>
        <w:t xml:space="preserve">a, dok su registrovana </w:t>
      </w:r>
      <w:r w:rsidRPr="007E1937">
        <w:rPr>
          <w:rFonts w:ascii="Segoe UI" w:hAnsi="Segoe UI" w:cs="Segoe UI"/>
          <w:b/>
          <w:bCs/>
          <w:color w:val="002060"/>
        </w:rPr>
        <w:t>4 smrtna slučaja</w:t>
      </w:r>
      <w:r w:rsidRPr="007E1937">
        <w:rPr>
          <w:rFonts w:ascii="Segoe UI" w:hAnsi="Segoe UI" w:cs="Segoe UI"/>
          <w:color w:val="002060"/>
        </w:rPr>
        <w:t xml:space="preserve"> od posljedica AIDS-a.</w:t>
      </w:r>
      <w:r w:rsidRPr="007E1937">
        <w:rPr>
          <w:rStyle w:val="FootnoteReference"/>
          <w:rFonts w:ascii="Segoe UI" w:hAnsi="Segoe UI" w:cs="Segoe UI"/>
          <w:color w:val="002060"/>
        </w:rPr>
        <w:footnoteReference w:id="1"/>
      </w:r>
      <w:r w:rsidRPr="007E1937">
        <w:rPr>
          <w:rFonts w:ascii="Segoe UI" w:hAnsi="Segoe UI" w:cs="Segoe UI"/>
          <w:color w:val="002060"/>
        </w:rPr>
        <w:t xml:space="preserve">  </w:t>
      </w:r>
    </w:p>
    <w:p w14:paraId="74FA425F" w14:textId="0AE59D87" w:rsidR="00B67056" w:rsidRPr="007E1937" w:rsidRDefault="00B67056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Globalna kampanja, pod sloganom </w:t>
      </w:r>
      <w:r w:rsidRPr="007E1937">
        <w:rPr>
          <w:rFonts w:ascii="Segoe UI" w:hAnsi="Segoe UI" w:cs="Segoe UI"/>
          <w:b/>
          <w:bCs/>
          <w:color w:val="002060"/>
        </w:rPr>
        <w:t>„Globalna solidarnost, podijeljena odgovornost“</w:t>
      </w:r>
      <w:r w:rsidRPr="007E1937">
        <w:rPr>
          <w:rFonts w:ascii="Segoe UI" w:hAnsi="Segoe UI" w:cs="Segoe UI"/>
          <w:color w:val="002060"/>
        </w:rPr>
        <w:t xml:space="preserve"> ukazuje na povezanost zdravlja sa ključnim oblastima kao što su ljudska prava, rodna ravnopravnost, socijalna i ekonomska zaštita i privredni razvoj. Samo</w:t>
      </w:r>
      <w:r w:rsidRPr="007E1937">
        <w:rPr>
          <w:rFonts w:ascii="Segoe UI" w:hAnsi="Segoe UI" w:cs="Segoe UI"/>
          <w:color w:val="002060"/>
        </w:rPr>
        <w:t xml:space="preserve"> </w:t>
      </w:r>
      <w:r w:rsidRPr="007E1937">
        <w:rPr>
          <w:rFonts w:ascii="Segoe UI" w:hAnsi="Segoe UI" w:cs="Segoe UI"/>
          <w:color w:val="002060"/>
        </w:rPr>
        <w:t xml:space="preserve">uz </w:t>
      </w:r>
      <w:proofErr w:type="spellStart"/>
      <w:r w:rsidRPr="007E1937">
        <w:rPr>
          <w:rFonts w:ascii="Segoe UI" w:hAnsi="Segoe UI" w:cs="Segoe UI"/>
          <w:color w:val="002060"/>
        </w:rPr>
        <w:t>multisektorski</w:t>
      </w:r>
      <w:proofErr w:type="spellEnd"/>
      <w:r w:rsidRPr="007E1937">
        <w:rPr>
          <w:rFonts w:ascii="Segoe UI" w:hAnsi="Segoe UI" w:cs="Segoe UI"/>
          <w:color w:val="002060"/>
        </w:rPr>
        <w:t xml:space="preserve"> pristup može se očekivati efikasno postizanje zadatih ciljeva na globalnom i nacionalnom nivou.  Po prvi put, ovaj dan se u svijetu obilježava kao nijedan prije toga – u doba globalne </w:t>
      </w:r>
      <w:proofErr w:type="spellStart"/>
      <w:r w:rsidRPr="007E1937">
        <w:rPr>
          <w:rFonts w:ascii="Segoe UI" w:hAnsi="Segoe UI" w:cs="Segoe UI"/>
          <w:color w:val="002060"/>
        </w:rPr>
        <w:t>pandemije</w:t>
      </w:r>
      <w:proofErr w:type="spellEnd"/>
      <w:r w:rsidRPr="007E1937">
        <w:rPr>
          <w:rFonts w:ascii="Segoe UI" w:hAnsi="Segoe UI" w:cs="Segoe UI"/>
          <w:color w:val="002060"/>
        </w:rPr>
        <w:t xml:space="preserve"> uz brojne razlike i izazove koji su značajno usporili efikasnost javno zdravstvenih odgovora na HIV u svijetu. </w:t>
      </w:r>
    </w:p>
    <w:p w14:paraId="5D4A8A3B" w14:textId="05986DE1" w:rsidR="00B67056" w:rsidRPr="007E1937" w:rsidRDefault="00B67056" w:rsidP="00B67056">
      <w:pPr>
        <w:jc w:val="both"/>
        <w:rPr>
          <w:rFonts w:ascii="Segoe UI" w:hAnsi="Segoe UI" w:cs="Segoe UI"/>
          <w:b/>
          <w:bCs/>
          <w:color w:val="002060"/>
        </w:rPr>
      </w:pPr>
      <w:r w:rsidRPr="007E1937">
        <w:rPr>
          <w:rFonts w:ascii="Segoe UI" w:hAnsi="Segoe UI" w:cs="Segoe UI"/>
          <w:b/>
          <w:bCs/>
          <w:color w:val="002060"/>
        </w:rPr>
        <w:t xml:space="preserve">Sada je više nego ikada važno da prevencija, liječenje i podrška u odnosu na HIV/AIDS ostane u vrhu javno zdravstvenih prioriteta kako bi se održala niska stopa obolijevanja i efikasna kontrola nad epidemijom HIV/AIDS-a. </w:t>
      </w:r>
    </w:p>
    <w:p w14:paraId="0E2B1A3A" w14:textId="77777777" w:rsidR="007E1937" w:rsidRPr="007E1937" w:rsidRDefault="007E1937" w:rsidP="007E1937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Crna Gora se sa epidemijom HIV-a u Crnoj Gori suočava od 1989. godine, dok je na globalnom nivou ova epidemija aktivna od 1983. godine. To je epidemija koja traje jako dugo i uz postojanje preventivnih servisa i jasnog opredjeljenja države i svijeta da se bori protiv ove epidemije, u Crnoj Gori se uspješno održava niska stopa obolijevanja. Ipak, to se može lako </w:t>
      </w:r>
      <w:r w:rsidRPr="007E1937">
        <w:rPr>
          <w:rFonts w:ascii="Segoe UI" w:hAnsi="Segoe UI" w:cs="Segoe UI"/>
          <w:color w:val="002060"/>
        </w:rPr>
        <w:lastRenderedPageBreak/>
        <w:t xml:space="preserve">promijeniti ukoliko preventivni programi ne budu održivi i efikasni, ukoliko ne budu radili kontinuirano, na kvalitetnom nivou uz najveće standarde.  </w:t>
      </w:r>
    </w:p>
    <w:p w14:paraId="3166FC2A" w14:textId="77777777" w:rsidR="007E1937" w:rsidRPr="007E1937" w:rsidRDefault="007E1937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U državama u kojima je makar nakratko prekinut rad servisa bilježio se značajan porast obolijevanja od HIV-a. Studije UNAIDS-a govore da ukoliko se rad preventivnih servisa smanji, ili u potpunosti ukine na period od šest mjeseci, može se kao posljedica očekivati više stotina smrti u svijetu koje su prouzrokovane HIV-om. U mnogim zemljama svijeta, upravo se ovo i dogodilo </w:t>
      </w:r>
      <w:proofErr w:type="spellStart"/>
      <w:r w:rsidRPr="007E1937">
        <w:rPr>
          <w:rFonts w:ascii="Segoe UI" w:hAnsi="Segoe UI" w:cs="Segoe UI"/>
          <w:color w:val="002060"/>
        </w:rPr>
        <w:t>usl</w:t>
      </w:r>
      <w:r w:rsidRPr="007E1937">
        <w:rPr>
          <w:rFonts w:ascii="Segoe UI" w:hAnsi="Segoe UI" w:cs="Segoe UI"/>
          <w:color w:val="002060"/>
        </w:rPr>
        <w:t>j</w:t>
      </w:r>
      <w:r w:rsidRPr="007E1937">
        <w:rPr>
          <w:rFonts w:ascii="Segoe UI" w:hAnsi="Segoe UI" w:cs="Segoe UI"/>
          <w:color w:val="002060"/>
        </w:rPr>
        <w:t>ed</w:t>
      </w:r>
      <w:proofErr w:type="spellEnd"/>
      <w:r w:rsidRPr="007E1937">
        <w:rPr>
          <w:rFonts w:ascii="Segoe UI" w:hAnsi="Segoe UI" w:cs="Segoe UI"/>
          <w:color w:val="002060"/>
        </w:rPr>
        <w:t xml:space="preserve"> COVID-a. </w:t>
      </w:r>
    </w:p>
    <w:p w14:paraId="5C19977F" w14:textId="791B8FC2" w:rsidR="00B67056" w:rsidRPr="007E1937" w:rsidRDefault="00B67056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i/>
          <w:iCs/>
          <w:color w:val="002060"/>
        </w:rPr>
        <w:t>Procjene su da je broj slučajeva u Crnoj Gori veći zbog niske stope testiranja na HIV kao i niske kulture upotrebe kondoma i to nam samo ukazuje na potrebu da povećamo aktivnosti u oblasti prevencije, promocije upotrebe kondoma i testiranja.</w:t>
      </w:r>
      <w:r w:rsidRPr="007E1937">
        <w:rPr>
          <w:rFonts w:ascii="Segoe UI" w:hAnsi="Segoe UI" w:cs="Segoe UI"/>
          <w:color w:val="002060"/>
        </w:rPr>
        <w:t xml:space="preserve"> U momentu kada je terapijski odgovor na HIV dobar i kada znamo da osoba koja na vrijeme u</w:t>
      </w:r>
      <w:r w:rsidR="007E1937" w:rsidRPr="007E1937">
        <w:rPr>
          <w:rFonts w:ascii="Segoe UI" w:hAnsi="Segoe UI" w:cs="Segoe UI"/>
          <w:color w:val="002060"/>
        </w:rPr>
        <w:t>đ</w:t>
      </w:r>
      <w:r w:rsidRPr="007E1937">
        <w:rPr>
          <w:rFonts w:ascii="Segoe UI" w:hAnsi="Segoe UI" w:cs="Segoe UI"/>
          <w:color w:val="002060"/>
        </w:rPr>
        <w:t xml:space="preserve">e u proces liječenja, može imati dug, kvalitetan i produktivan život i zdravo potomstvo – nedopustivo je da imamo tako nisku stopu testiranja. </w:t>
      </w:r>
      <w:r w:rsidRPr="007E1937">
        <w:rPr>
          <w:rFonts w:ascii="Segoe UI" w:hAnsi="Segoe UI" w:cs="Segoe UI"/>
          <w:color w:val="002060"/>
          <w:u w:val="single"/>
        </w:rPr>
        <w:t xml:space="preserve">Moramo testiranje približiti građanima a naročito ranjivim grupama kroz uvođenje testiranja u zajednici. </w:t>
      </w:r>
    </w:p>
    <w:p w14:paraId="5CD5D4A7" w14:textId="475E3E49" w:rsidR="00B67056" w:rsidRPr="007E1937" w:rsidRDefault="00B67056" w:rsidP="00B67056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Godinu dana je prošlo od kada su se Podgorica, Bar i Bijelo Polje pridružili gradovima brzog odgovora na HIV potpisivanjem Pariske deklaracije. Za tih godinu dana Glavni grad je strateškim politikama već prepoznao svoje obaveze, a </w:t>
      </w:r>
      <w:r w:rsidR="007E1937" w:rsidRPr="007E1937">
        <w:rPr>
          <w:rFonts w:ascii="Segoe UI" w:hAnsi="Segoe UI" w:cs="Segoe UI"/>
          <w:color w:val="002060"/>
        </w:rPr>
        <w:t>nadamo se</w:t>
      </w:r>
      <w:r w:rsidRPr="007E1937">
        <w:rPr>
          <w:rFonts w:ascii="Segoe UI" w:hAnsi="Segoe UI" w:cs="Segoe UI"/>
          <w:color w:val="002060"/>
        </w:rPr>
        <w:t xml:space="preserve"> da će uskoro Bar i Bijelo Polje slijediti ovaj primjer. Uključenost lokalne zajednice u odgovor na HIV je važna naročito u momentu kada živimo u društvu sa veoma izraženom stigmom i diskriminacijom i rodnim nejednakostima.</w:t>
      </w:r>
    </w:p>
    <w:p w14:paraId="54863A2E" w14:textId="5557D840" w:rsidR="00B67056" w:rsidRPr="007E1937" w:rsidRDefault="00B67056" w:rsidP="007E1937">
      <w:pPr>
        <w:jc w:val="both"/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Povodom 1. decembra NVO CAZAS će svoje aktivnosti prilagoditi trenutnoj situaciji te će svoje aktivnosti sprovoditi onlajn kroz promociju prve platforme za </w:t>
      </w:r>
      <w:proofErr w:type="spellStart"/>
      <w:r w:rsidRPr="007E1937">
        <w:rPr>
          <w:rFonts w:ascii="Segoe UI" w:hAnsi="Segoe UI" w:cs="Segoe UI"/>
          <w:color w:val="002060"/>
        </w:rPr>
        <w:t>samoprocjenu</w:t>
      </w:r>
      <w:proofErr w:type="spellEnd"/>
      <w:r w:rsidRPr="007E1937">
        <w:rPr>
          <w:rFonts w:ascii="Segoe UI" w:hAnsi="Segoe UI" w:cs="Segoe UI"/>
          <w:color w:val="002060"/>
        </w:rPr>
        <w:t xml:space="preserve"> rizika u odnosu na HIV – „</w:t>
      </w:r>
      <w:proofErr w:type="spellStart"/>
      <w:r w:rsidRPr="007E1937">
        <w:rPr>
          <w:rFonts w:ascii="Segoe UI" w:hAnsi="Segoe UI" w:cs="Segoe UI"/>
          <w:b/>
          <w:bCs/>
          <w:color w:val="002060"/>
        </w:rPr>
        <w:t>Zdraviša</w:t>
      </w:r>
      <w:proofErr w:type="spellEnd"/>
      <w:r w:rsidRPr="007E1937">
        <w:rPr>
          <w:rFonts w:ascii="Segoe UI" w:hAnsi="Segoe UI" w:cs="Segoe UI"/>
          <w:b/>
          <w:bCs/>
          <w:color w:val="002060"/>
        </w:rPr>
        <w:t>“</w:t>
      </w:r>
      <w:r w:rsidRPr="007E1937">
        <w:rPr>
          <w:rFonts w:ascii="Segoe UI" w:hAnsi="Segoe UI" w:cs="Segoe UI"/>
          <w:color w:val="002060"/>
        </w:rPr>
        <w:t xml:space="preserve">, kao i kroz sprovođenje </w:t>
      </w:r>
      <w:proofErr w:type="spellStart"/>
      <w:r w:rsidRPr="007E1937">
        <w:rPr>
          <w:rFonts w:ascii="Segoe UI" w:hAnsi="Segoe UI" w:cs="Segoe UI"/>
          <w:color w:val="002060"/>
        </w:rPr>
        <w:t>online</w:t>
      </w:r>
      <w:proofErr w:type="spellEnd"/>
      <w:r w:rsidRPr="007E1937">
        <w:rPr>
          <w:rFonts w:ascii="Segoe UI" w:hAnsi="Segoe UI" w:cs="Segoe UI"/>
          <w:color w:val="002060"/>
        </w:rPr>
        <w:t xml:space="preserve"> </w:t>
      </w:r>
      <w:r w:rsidR="007E1937" w:rsidRPr="007E1937">
        <w:rPr>
          <w:rFonts w:ascii="Segoe UI" w:hAnsi="Segoe UI" w:cs="Segoe UI"/>
          <w:color w:val="002060"/>
        </w:rPr>
        <w:t xml:space="preserve">aktivnosti, </w:t>
      </w:r>
      <w:r w:rsidRPr="007E1937">
        <w:rPr>
          <w:rFonts w:ascii="Segoe UI" w:hAnsi="Segoe UI" w:cs="Segoe UI"/>
          <w:color w:val="002060"/>
        </w:rPr>
        <w:t xml:space="preserve">edukacija, savjetovanja i distribuciju edukativnog materijala. Platforma je dostupna na portalu </w:t>
      </w:r>
      <w:hyperlink r:id="rId6" w:history="1">
        <w:r w:rsidRPr="007E1937">
          <w:rPr>
            <w:rStyle w:val="Hyperlink"/>
            <w:rFonts w:ascii="Segoe UI" w:hAnsi="Segoe UI" w:cs="Segoe UI"/>
            <w:color w:val="002060"/>
          </w:rPr>
          <w:t>www.zdravlje.co.me</w:t>
        </w:r>
      </w:hyperlink>
      <w:r w:rsidRPr="007E1937">
        <w:rPr>
          <w:rFonts w:ascii="Segoe UI" w:hAnsi="Segoe UI" w:cs="Segoe UI"/>
          <w:color w:val="002060"/>
        </w:rPr>
        <w:t xml:space="preserve">  i potpuno je besplatna i anonimna. </w:t>
      </w:r>
      <w:r w:rsidR="007E1937" w:rsidRPr="007E1937">
        <w:rPr>
          <w:rFonts w:ascii="Segoe UI" w:hAnsi="Segoe UI" w:cs="Segoe UI"/>
          <w:color w:val="002060"/>
        </w:rPr>
        <w:t xml:space="preserve"> </w:t>
      </w:r>
      <w:r w:rsidRPr="007E1937">
        <w:rPr>
          <w:rFonts w:ascii="Segoe UI" w:hAnsi="Segoe UI" w:cs="Segoe UI"/>
          <w:color w:val="002060"/>
        </w:rPr>
        <w:t>Kampanja povodom 1. decembra sprovodi se uz podršku Glavnog grada.</w:t>
      </w:r>
    </w:p>
    <w:p w14:paraId="1CCCF061" w14:textId="260FFCF2" w:rsidR="007E1937" w:rsidRDefault="007E1937" w:rsidP="007E1937">
      <w:pPr>
        <w:rPr>
          <w:rFonts w:ascii="Segoe UI" w:hAnsi="Segoe UI" w:cs="Segoe UI"/>
          <w:color w:val="002060"/>
        </w:rPr>
      </w:pPr>
      <w:r w:rsidRPr="007E1937">
        <w:rPr>
          <w:rFonts w:ascii="Segoe UI" w:hAnsi="Segoe UI" w:cs="Segoe UI"/>
          <w:color w:val="002060"/>
        </w:rPr>
        <w:t xml:space="preserve">Stojimo na raspolaganju za sve dodatne informacije i pojašnjenja. </w:t>
      </w:r>
    </w:p>
    <w:p w14:paraId="4E67A6C1" w14:textId="77777777" w:rsidR="007E1937" w:rsidRPr="007E1937" w:rsidRDefault="007E1937" w:rsidP="007E1937">
      <w:pPr>
        <w:rPr>
          <w:rFonts w:ascii="Segoe UI" w:hAnsi="Segoe UI" w:cs="Segoe UI"/>
          <w:color w:val="002060"/>
          <w:sz w:val="12"/>
          <w:szCs w:val="12"/>
        </w:rPr>
      </w:pPr>
    </w:p>
    <w:p w14:paraId="5D2098E5" w14:textId="223E74CE" w:rsidR="007E1937" w:rsidRPr="00B67056" w:rsidRDefault="007E1937" w:rsidP="007E1937">
      <w:pPr>
        <w:jc w:val="right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Srdačan pozdrav, </w:t>
      </w:r>
    </w:p>
    <w:p w14:paraId="052334CD" w14:textId="77777777" w:rsidR="00B67056" w:rsidRPr="007E1937" w:rsidRDefault="00B67056" w:rsidP="007E1937">
      <w:pPr>
        <w:pStyle w:val="NoSpacing"/>
        <w:jc w:val="right"/>
        <w:rPr>
          <w:rFonts w:ascii="Segoe UI" w:hAnsi="Segoe UI" w:cs="Segoe UI"/>
          <w:color w:val="002060"/>
          <w:sz w:val="20"/>
          <w:szCs w:val="20"/>
        </w:rPr>
      </w:pPr>
      <w:r w:rsidRPr="007E1937">
        <w:rPr>
          <w:rFonts w:ascii="Segoe UI" w:hAnsi="Segoe UI" w:cs="Segoe UI"/>
          <w:color w:val="002060"/>
          <w:sz w:val="20"/>
          <w:szCs w:val="20"/>
        </w:rPr>
        <w:t>Sanja Šišović</w:t>
      </w:r>
    </w:p>
    <w:p w14:paraId="32AD4503" w14:textId="77777777" w:rsidR="00B67056" w:rsidRPr="007E1937" w:rsidRDefault="00B67056" w:rsidP="007E1937">
      <w:pPr>
        <w:pStyle w:val="NoSpacing"/>
        <w:jc w:val="right"/>
        <w:rPr>
          <w:rFonts w:ascii="Segoe UI" w:hAnsi="Segoe UI" w:cs="Segoe UI"/>
          <w:color w:val="002060"/>
          <w:sz w:val="20"/>
          <w:szCs w:val="20"/>
        </w:rPr>
      </w:pPr>
      <w:r w:rsidRPr="007E1937">
        <w:rPr>
          <w:rFonts w:ascii="Segoe UI" w:hAnsi="Segoe UI" w:cs="Segoe UI"/>
          <w:color w:val="002060"/>
          <w:sz w:val="20"/>
          <w:szCs w:val="20"/>
        </w:rPr>
        <w:t>Program direktorica, CAZAS</w:t>
      </w:r>
    </w:p>
    <w:p w14:paraId="3C3D41D5" w14:textId="77777777" w:rsidR="00B67056" w:rsidRPr="007E1937" w:rsidRDefault="00B67056" w:rsidP="007E1937">
      <w:pPr>
        <w:pStyle w:val="NoSpacing"/>
        <w:jc w:val="right"/>
        <w:rPr>
          <w:rFonts w:ascii="Segoe UI" w:hAnsi="Segoe UI" w:cs="Segoe UI"/>
          <w:color w:val="002060"/>
          <w:sz w:val="20"/>
          <w:szCs w:val="20"/>
        </w:rPr>
      </w:pPr>
      <w:r w:rsidRPr="007E1937">
        <w:rPr>
          <w:rFonts w:ascii="Segoe UI" w:hAnsi="Segoe UI" w:cs="Segoe UI"/>
          <w:color w:val="002060"/>
          <w:sz w:val="20"/>
          <w:szCs w:val="20"/>
        </w:rPr>
        <w:t>067821782</w:t>
      </w:r>
    </w:p>
    <w:p w14:paraId="642E1F91" w14:textId="69CB40B3" w:rsidR="008B64EE" w:rsidRPr="00B67056" w:rsidRDefault="007E1937" w:rsidP="007E1937">
      <w:pPr>
        <w:pStyle w:val="NoSpacing"/>
        <w:jc w:val="right"/>
        <w:rPr>
          <w:rFonts w:ascii="Segoe UI" w:hAnsi="Segoe UI" w:cs="Segoe UI"/>
          <w:sz w:val="20"/>
          <w:szCs w:val="20"/>
        </w:rPr>
      </w:pPr>
      <w:hyperlink r:id="rId7" w:history="1">
        <w:r w:rsidRPr="0058195B">
          <w:rPr>
            <w:rStyle w:val="Hyperlink"/>
            <w:rFonts w:ascii="Segoe UI" w:hAnsi="Segoe UI" w:cs="Segoe UI"/>
            <w:sz w:val="20"/>
            <w:szCs w:val="20"/>
          </w:rPr>
          <w:t>sanja.sisovic@cazas.org</w:t>
        </w:r>
      </w:hyperlink>
      <w:r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14:paraId="2328D147" w14:textId="77777777" w:rsidR="008B64EE" w:rsidRPr="00B67056" w:rsidRDefault="008B64EE" w:rsidP="008B64EE">
      <w:pPr>
        <w:rPr>
          <w:rFonts w:ascii="Segoe UI" w:hAnsi="Segoe UI" w:cs="Segoe UI"/>
          <w:sz w:val="20"/>
          <w:szCs w:val="20"/>
        </w:rPr>
      </w:pPr>
    </w:p>
    <w:sectPr w:rsidR="008B64EE" w:rsidRPr="00B67056" w:rsidSect="008B64EE">
      <w:headerReference w:type="default" r:id="rId8"/>
      <w:footerReference w:type="default" r:id="rId9"/>
      <w:pgSz w:w="11906" w:h="16838" w:code="9"/>
      <w:pgMar w:top="2410" w:right="1440" w:bottom="226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7E658" w14:textId="77777777" w:rsidR="00AD2756" w:rsidRDefault="00AD2756" w:rsidP="008B64EE">
      <w:pPr>
        <w:spacing w:after="0" w:line="240" w:lineRule="auto"/>
      </w:pPr>
      <w:r>
        <w:separator/>
      </w:r>
    </w:p>
  </w:endnote>
  <w:endnote w:type="continuationSeparator" w:id="0">
    <w:p w14:paraId="5695B10B" w14:textId="77777777" w:rsidR="00AD2756" w:rsidRDefault="00AD2756" w:rsidP="008B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663A" w14:textId="77777777" w:rsidR="008B64EE" w:rsidRDefault="008B64E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820768" wp14:editId="5A62E15E">
          <wp:simplePos x="0" y="0"/>
          <wp:positionH relativeFrom="column">
            <wp:posOffset>-914400</wp:posOffset>
          </wp:positionH>
          <wp:positionV relativeFrom="paragraph">
            <wp:posOffset>-624838</wp:posOffset>
          </wp:positionV>
          <wp:extent cx="7560000" cy="1257882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emo-bottom-c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9155B" w14:textId="77777777" w:rsidR="00AD2756" w:rsidRDefault="00AD2756" w:rsidP="008B64EE">
      <w:pPr>
        <w:spacing w:after="0" w:line="240" w:lineRule="auto"/>
      </w:pPr>
      <w:r>
        <w:separator/>
      </w:r>
    </w:p>
  </w:footnote>
  <w:footnote w:type="continuationSeparator" w:id="0">
    <w:p w14:paraId="18207915" w14:textId="77777777" w:rsidR="00AD2756" w:rsidRDefault="00AD2756" w:rsidP="008B64EE">
      <w:pPr>
        <w:spacing w:after="0" w:line="240" w:lineRule="auto"/>
      </w:pPr>
      <w:r>
        <w:continuationSeparator/>
      </w:r>
    </w:p>
  </w:footnote>
  <w:footnote w:id="1">
    <w:p w14:paraId="21C8E5BF" w14:textId="77777777" w:rsidR="00B67056" w:rsidRDefault="00B67056" w:rsidP="00B67056">
      <w:pPr>
        <w:pStyle w:val="FootnoteText"/>
      </w:pPr>
      <w:r>
        <w:rPr>
          <w:rStyle w:val="FootnoteReference"/>
        </w:rPr>
        <w:footnoteRef/>
      </w:r>
      <w:r>
        <w:t xml:space="preserve"> Godišnji HIV izvještaj 2019 Institut za javno zdravlje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F3BF5" w14:textId="77777777" w:rsidR="008B64EE" w:rsidRDefault="008B64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3C749" wp14:editId="2A9133EE">
          <wp:simplePos x="0" y="0"/>
          <wp:positionH relativeFrom="column">
            <wp:posOffset>-914225</wp:posOffset>
          </wp:positionH>
          <wp:positionV relativeFrom="paragraph">
            <wp:posOffset>-457200</wp:posOffset>
          </wp:positionV>
          <wp:extent cx="7559650" cy="1461109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top-c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50" cy="1461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56"/>
    <w:rsid w:val="00053F25"/>
    <w:rsid w:val="005B5195"/>
    <w:rsid w:val="007E1937"/>
    <w:rsid w:val="008B64EE"/>
    <w:rsid w:val="00AD2756"/>
    <w:rsid w:val="00B67056"/>
    <w:rsid w:val="00C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518F"/>
  <w15:chartTrackingRefBased/>
  <w15:docId w15:val="{4BA4A116-D42F-43E0-A55E-A4D6495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56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4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64EE"/>
  </w:style>
  <w:style w:type="paragraph" w:styleId="Footer">
    <w:name w:val="footer"/>
    <w:basedOn w:val="Normal"/>
    <w:link w:val="FooterChar"/>
    <w:uiPriority w:val="99"/>
    <w:unhideWhenUsed/>
    <w:rsid w:val="008B64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64EE"/>
  </w:style>
  <w:style w:type="paragraph" w:styleId="FootnoteText">
    <w:name w:val="footnote text"/>
    <w:basedOn w:val="Normal"/>
    <w:link w:val="FootnoteTextChar"/>
    <w:uiPriority w:val="99"/>
    <w:semiHidden/>
    <w:unhideWhenUsed/>
    <w:rsid w:val="00B670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05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B670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70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7056"/>
    <w:pPr>
      <w:spacing w:after="0" w:line="240" w:lineRule="auto"/>
    </w:pPr>
    <w:rPr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7E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nja.sisovic@caza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avlje.co.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a\Desktop\casaz-memo-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casaz-memo-cg</Template>
  <TotalTime>20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1</cp:revision>
  <cp:lastPrinted>2019-05-16T22:31:00Z</cp:lastPrinted>
  <dcterms:created xsi:type="dcterms:W3CDTF">2020-11-30T20:37:00Z</dcterms:created>
  <dcterms:modified xsi:type="dcterms:W3CDTF">2020-11-30T20:57:00Z</dcterms:modified>
</cp:coreProperties>
</file>